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6B06B" w14:textId="3AA9694B" w:rsidR="00B66F58" w:rsidRPr="00B66F58" w:rsidRDefault="00C67C47" w:rsidP="00B66F58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2647722"/>
      <w:bookmarkStart w:id="1" w:name="_Hlk69735875"/>
      <w:r w:rsidRPr="00B66F58">
        <w:rPr>
          <w:rFonts w:ascii="Century" w:hAnsi="Century"/>
          <w:noProof/>
        </w:rPr>
        <w:drawing>
          <wp:inline distT="0" distB="0" distL="0" distR="0" wp14:anchorId="716EF12E" wp14:editId="38734EF9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7AB291" w14:textId="77777777" w:rsidR="00B66F58" w:rsidRPr="00B66F58" w:rsidRDefault="00B66F58" w:rsidP="00B66F5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B66F58">
        <w:rPr>
          <w:rFonts w:ascii="Century" w:hAnsi="Century"/>
          <w:sz w:val="32"/>
          <w:szCs w:val="32"/>
        </w:rPr>
        <w:t>УКРАЇНА</w:t>
      </w:r>
    </w:p>
    <w:p w14:paraId="79213944" w14:textId="77777777" w:rsidR="00B66F58" w:rsidRPr="00B66F58" w:rsidRDefault="00B66F58" w:rsidP="00B66F5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B66F58">
        <w:rPr>
          <w:rFonts w:ascii="Century" w:hAnsi="Century"/>
          <w:b/>
          <w:sz w:val="32"/>
        </w:rPr>
        <w:t>ГОРОДОЦЬКА МІСЬКА РАДА</w:t>
      </w:r>
    </w:p>
    <w:p w14:paraId="0A9EE8AE" w14:textId="77777777" w:rsidR="00B66F58" w:rsidRPr="00B66F58" w:rsidRDefault="00B66F58" w:rsidP="00B66F58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B66F58">
        <w:rPr>
          <w:rFonts w:ascii="Century" w:hAnsi="Century"/>
          <w:sz w:val="32"/>
        </w:rPr>
        <w:t>ЛЬВІВСЬКОЇ ОБЛАСТІ</w:t>
      </w:r>
    </w:p>
    <w:p w14:paraId="0D51222C" w14:textId="77777777" w:rsidR="00B66F58" w:rsidRPr="00B66F58" w:rsidRDefault="00B66F58" w:rsidP="00B66F58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B66F58">
        <w:rPr>
          <w:rFonts w:ascii="Century" w:hAnsi="Century"/>
          <w:b/>
          <w:sz w:val="32"/>
          <w:szCs w:val="32"/>
        </w:rPr>
        <w:t xml:space="preserve">6 </w:t>
      </w:r>
      <w:r w:rsidRPr="00B66F58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7C98A5FB" w14:textId="77777777" w:rsidR="00B66F58" w:rsidRPr="00B66F58" w:rsidRDefault="00B66F58" w:rsidP="00B66F58">
      <w:pPr>
        <w:jc w:val="center"/>
        <w:rPr>
          <w:rFonts w:ascii="Century" w:hAnsi="Century"/>
          <w:b/>
          <w:sz w:val="28"/>
          <w:szCs w:val="28"/>
        </w:rPr>
      </w:pPr>
    </w:p>
    <w:p w14:paraId="072490A3" w14:textId="34064520" w:rsidR="00B66F58" w:rsidRPr="00B66F58" w:rsidRDefault="00B66F58" w:rsidP="00B66F58">
      <w:pPr>
        <w:jc w:val="center"/>
        <w:rPr>
          <w:rFonts w:ascii="Century" w:hAnsi="Century"/>
          <w:b/>
          <w:sz w:val="36"/>
          <w:szCs w:val="36"/>
        </w:rPr>
      </w:pPr>
      <w:r w:rsidRPr="00B66F58">
        <w:rPr>
          <w:rFonts w:ascii="Century" w:hAnsi="Century"/>
          <w:b/>
          <w:sz w:val="36"/>
          <w:szCs w:val="36"/>
        </w:rPr>
        <w:t xml:space="preserve">РІШЕННЯ № </w:t>
      </w:r>
      <w:r w:rsidR="00C67C47">
        <w:rPr>
          <w:rFonts w:ascii="Century" w:hAnsi="Century"/>
          <w:bCs/>
          <w:sz w:val="36"/>
          <w:szCs w:val="36"/>
        </w:rPr>
        <w:t>1067</w:t>
      </w:r>
    </w:p>
    <w:p w14:paraId="20CD79D6" w14:textId="77777777" w:rsidR="00B66F58" w:rsidRDefault="00B66F58" w:rsidP="00B66F58">
      <w:pPr>
        <w:rPr>
          <w:rFonts w:ascii="Century" w:hAnsi="Century"/>
          <w:sz w:val="28"/>
          <w:szCs w:val="28"/>
        </w:rPr>
      </w:pPr>
      <w:bookmarkStart w:id="2" w:name="_Hlk69735883"/>
      <w:bookmarkEnd w:id="1"/>
      <w:r w:rsidRPr="00B66F58">
        <w:rPr>
          <w:rFonts w:ascii="Century" w:hAnsi="Century"/>
          <w:sz w:val="28"/>
          <w:szCs w:val="28"/>
        </w:rPr>
        <w:t>від 22 квітня 2021 року</w:t>
      </w:r>
      <w:r w:rsidRPr="00B66F58">
        <w:rPr>
          <w:rFonts w:ascii="Century" w:hAnsi="Century"/>
          <w:sz w:val="28"/>
          <w:szCs w:val="28"/>
        </w:rPr>
        <w:tab/>
      </w:r>
      <w:r w:rsidRPr="00B66F58">
        <w:rPr>
          <w:rFonts w:ascii="Century" w:hAnsi="Century"/>
          <w:sz w:val="28"/>
          <w:szCs w:val="28"/>
        </w:rPr>
        <w:tab/>
      </w:r>
      <w:r w:rsidRPr="00B66F58">
        <w:rPr>
          <w:rFonts w:ascii="Century" w:hAnsi="Century"/>
          <w:sz w:val="28"/>
          <w:szCs w:val="28"/>
        </w:rPr>
        <w:tab/>
      </w:r>
      <w:r w:rsidRPr="00B66F58">
        <w:rPr>
          <w:rFonts w:ascii="Century" w:hAnsi="Century"/>
          <w:sz w:val="28"/>
          <w:szCs w:val="28"/>
        </w:rPr>
        <w:tab/>
      </w:r>
      <w:r w:rsidRPr="00B66F58">
        <w:rPr>
          <w:rFonts w:ascii="Century" w:hAnsi="Century"/>
          <w:sz w:val="28"/>
          <w:szCs w:val="28"/>
        </w:rPr>
        <w:tab/>
      </w:r>
      <w:r w:rsidRPr="00B66F58">
        <w:rPr>
          <w:rFonts w:ascii="Century" w:hAnsi="Century"/>
          <w:sz w:val="28"/>
          <w:szCs w:val="28"/>
        </w:rPr>
        <w:tab/>
        <w:t xml:space="preserve">  </w:t>
      </w:r>
      <w:r>
        <w:rPr>
          <w:rFonts w:ascii="Century" w:hAnsi="Century"/>
          <w:sz w:val="28"/>
          <w:szCs w:val="28"/>
        </w:rPr>
        <w:tab/>
      </w:r>
      <w:r w:rsidRPr="00B66F58">
        <w:rPr>
          <w:rFonts w:ascii="Century" w:hAnsi="Century"/>
          <w:sz w:val="28"/>
          <w:szCs w:val="28"/>
        </w:rPr>
        <w:t xml:space="preserve">   м. Городок</w:t>
      </w:r>
      <w:bookmarkEnd w:id="0"/>
      <w:bookmarkEnd w:id="2"/>
    </w:p>
    <w:p w14:paraId="05C7B833" w14:textId="77777777" w:rsidR="00B66F58" w:rsidRPr="00B66F58" w:rsidRDefault="00B66F58" w:rsidP="00B66F58">
      <w:pPr>
        <w:jc w:val="both"/>
        <w:rPr>
          <w:rFonts w:ascii="Century" w:hAnsi="Century"/>
          <w:sz w:val="28"/>
          <w:szCs w:val="28"/>
        </w:rPr>
      </w:pPr>
      <w:r w:rsidRPr="00B66F58">
        <w:rPr>
          <w:rFonts w:ascii="Century" w:hAnsi="Century"/>
          <w:b/>
          <w:sz w:val="28"/>
          <w:szCs w:val="28"/>
        </w:rPr>
        <w:t>Про встановлення розміру кошторисної заробітної плати при визначенні вартості будівництва об’єктів за рахунок бюджетних коштів на території Городоцької міської ради на 2021 рік</w:t>
      </w:r>
    </w:p>
    <w:p w14:paraId="59F22B82" w14:textId="77777777" w:rsidR="00573F74" w:rsidRPr="00B66F58" w:rsidRDefault="00573F74" w:rsidP="00573F74">
      <w:pPr>
        <w:spacing w:after="0" w:line="240" w:lineRule="auto"/>
        <w:ind w:firstLine="708"/>
        <w:jc w:val="both"/>
        <w:rPr>
          <w:rFonts w:ascii="Century" w:hAnsi="Century"/>
          <w:sz w:val="28"/>
          <w:szCs w:val="28"/>
        </w:rPr>
      </w:pPr>
    </w:p>
    <w:p w14:paraId="3A7BEFCC" w14:textId="4AE770F9" w:rsidR="00FC49AF" w:rsidRDefault="00FC49AF" w:rsidP="00B66F58">
      <w:pPr>
        <w:spacing w:after="0"/>
        <w:ind w:firstLine="708"/>
        <w:jc w:val="both"/>
        <w:rPr>
          <w:rFonts w:ascii="Century" w:hAnsi="Century"/>
          <w:sz w:val="28"/>
          <w:szCs w:val="28"/>
        </w:rPr>
      </w:pPr>
      <w:r w:rsidRPr="00B66F58">
        <w:rPr>
          <w:rFonts w:ascii="Century" w:hAnsi="Century"/>
          <w:sz w:val="28"/>
          <w:szCs w:val="28"/>
        </w:rPr>
        <w:t>З метою забезпечення єдиного підходу при встановленні розміру кошторисної заробітної плати, що буде застосовуватися при здійсненні будівництва об’єктів за рахунок бюджетних коштів</w:t>
      </w:r>
      <w:r w:rsidR="000206F9" w:rsidRPr="00B66F58">
        <w:rPr>
          <w:rFonts w:ascii="Century" w:hAnsi="Century"/>
          <w:sz w:val="28"/>
          <w:szCs w:val="28"/>
        </w:rPr>
        <w:t>, коштів комунальних підприємств, установ та організацій</w:t>
      </w:r>
      <w:r w:rsidRPr="00B66F58">
        <w:rPr>
          <w:rFonts w:ascii="Century" w:hAnsi="Century"/>
          <w:sz w:val="28"/>
          <w:szCs w:val="28"/>
        </w:rPr>
        <w:t xml:space="preserve"> Городоцької міської ради Львівської області, керуючись </w:t>
      </w:r>
      <w:r w:rsidR="00573F74" w:rsidRPr="00B66F58">
        <w:rPr>
          <w:rFonts w:ascii="Century" w:hAnsi="Century"/>
          <w:sz w:val="28"/>
          <w:szCs w:val="28"/>
        </w:rPr>
        <w:t xml:space="preserve">Законом України «Про місцеве самоврядування в Україні», Законом України «Про ціни і ціноутворення», </w:t>
      </w:r>
      <w:r w:rsidRPr="00B66F58">
        <w:rPr>
          <w:rFonts w:ascii="Century" w:hAnsi="Century"/>
          <w:sz w:val="28"/>
          <w:szCs w:val="28"/>
        </w:rPr>
        <w:t>наказом Міністерства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регіонального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розвитку, будівництва та житлово-комунального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господарства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України «Про затвердження Порядку розрахунку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розміру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кошторисної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заробітної плати, який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враховується при визначенні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вартості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будівництва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об’є</w:t>
      </w:r>
      <w:r w:rsidR="00EF4579" w:rsidRPr="00B66F58">
        <w:rPr>
          <w:rFonts w:ascii="Century" w:hAnsi="Century"/>
          <w:sz w:val="28"/>
          <w:szCs w:val="28"/>
        </w:rPr>
        <w:t>ктів» від 20 жовтня 2016 року №</w:t>
      </w:r>
      <w:r w:rsidRPr="00B66F58">
        <w:rPr>
          <w:rFonts w:ascii="Century" w:hAnsi="Century"/>
          <w:sz w:val="28"/>
          <w:szCs w:val="28"/>
        </w:rPr>
        <w:t>281</w:t>
      </w:r>
      <w:r w:rsidR="00573F74" w:rsidRPr="00B66F58">
        <w:rPr>
          <w:rFonts w:ascii="Century" w:hAnsi="Century"/>
          <w:sz w:val="28"/>
          <w:szCs w:val="28"/>
        </w:rPr>
        <w:t xml:space="preserve">, зареєстрованого в Міністерстві юстиції України 11.11.2016 за №1469/29599, </w:t>
      </w:r>
      <w:r w:rsidR="00B56A02" w:rsidRPr="00B66F58">
        <w:rPr>
          <w:rFonts w:ascii="Century" w:hAnsi="Century"/>
          <w:sz w:val="28"/>
          <w:szCs w:val="28"/>
          <w:shd w:val="clear" w:color="auto" w:fill="FFFFFF"/>
        </w:rPr>
        <w:t>з змінами, внесеними згідно з Наказами Міністерства регіонального розвитку,</w:t>
      </w:r>
      <w:r w:rsidR="00823844" w:rsidRPr="00B66F58">
        <w:rPr>
          <w:rFonts w:ascii="Century" w:hAnsi="Century"/>
          <w:sz w:val="28"/>
          <w:szCs w:val="28"/>
        </w:rPr>
        <w:t xml:space="preserve"> </w:t>
      </w:r>
      <w:r w:rsidR="00B56A02" w:rsidRPr="00B66F58">
        <w:rPr>
          <w:rFonts w:ascii="Century" w:hAnsi="Century"/>
          <w:sz w:val="28"/>
          <w:szCs w:val="28"/>
          <w:shd w:val="clear" w:color="auto" w:fill="FFFFFF"/>
        </w:rPr>
        <w:t>будівництва та житлово-комунального господарства</w:t>
      </w:r>
      <w:r w:rsidR="00B56A02" w:rsidRPr="00B66F58">
        <w:rPr>
          <w:rFonts w:ascii="Century" w:hAnsi="Century"/>
          <w:color w:val="333333"/>
          <w:sz w:val="28"/>
          <w:szCs w:val="28"/>
        </w:rPr>
        <w:t xml:space="preserve"> </w:t>
      </w:r>
      <w:hyperlink r:id="rId8" w:anchor="n7" w:tgtFrame="_blank" w:history="1">
        <w:r w:rsidR="00B56A02" w:rsidRPr="00B66F58">
          <w:rPr>
            <w:rStyle w:val="a7"/>
            <w:rFonts w:ascii="Century" w:hAnsi="Century"/>
            <w:color w:val="auto"/>
            <w:sz w:val="28"/>
            <w:szCs w:val="28"/>
            <w:u w:val="none"/>
            <w:shd w:val="clear" w:color="auto" w:fill="FFFFFF"/>
          </w:rPr>
          <w:t>№33 від 20.02.2017</w:t>
        </w:r>
      </w:hyperlink>
      <w:r w:rsidR="00B56A02" w:rsidRPr="00B66F58">
        <w:rPr>
          <w:rFonts w:ascii="Century" w:hAnsi="Century"/>
          <w:sz w:val="28"/>
          <w:szCs w:val="28"/>
        </w:rPr>
        <w:t xml:space="preserve">р. </w:t>
      </w:r>
      <w:hyperlink r:id="rId9" w:anchor="n2" w:tgtFrame="_blank" w:history="1">
        <w:r w:rsidR="00B56A02" w:rsidRPr="00B66F58">
          <w:rPr>
            <w:rStyle w:val="a7"/>
            <w:rFonts w:ascii="Century" w:hAnsi="Century"/>
            <w:color w:val="auto"/>
            <w:sz w:val="28"/>
            <w:szCs w:val="28"/>
            <w:u w:val="none"/>
            <w:shd w:val="clear" w:color="auto" w:fill="FFFFFF"/>
          </w:rPr>
          <w:t>№196 від 27.07.2018</w:t>
        </w:r>
      </w:hyperlink>
      <w:r w:rsidR="00B56A02" w:rsidRPr="00B66F58">
        <w:rPr>
          <w:rFonts w:ascii="Century" w:hAnsi="Century"/>
          <w:color w:val="333333"/>
          <w:sz w:val="28"/>
          <w:szCs w:val="28"/>
          <w:shd w:val="clear" w:color="auto" w:fill="FFFFFF"/>
        </w:rPr>
        <w:t>р.</w:t>
      </w:r>
      <w:r w:rsidR="00573F74" w:rsidRPr="00B66F58">
        <w:rPr>
          <w:rFonts w:ascii="Century" w:hAnsi="Century"/>
          <w:sz w:val="28"/>
          <w:szCs w:val="28"/>
        </w:rPr>
        <w:t>, міська рада</w:t>
      </w:r>
    </w:p>
    <w:p w14:paraId="2BE5D953" w14:textId="77777777" w:rsidR="00C67C47" w:rsidRPr="00B66F58" w:rsidRDefault="00C67C47" w:rsidP="00B66F58">
      <w:pPr>
        <w:spacing w:after="0"/>
        <w:ind w:firstLine="708"/>
        <w:jc w:val="both"/>
        <w:rPr>
          <w:rFonts w:ascii="Century" w:hAnsi="Century"/>
          <w:sz w:val="28"/>
          <w:szCs w:val="28"/>
        </w:rPr>
      </w:pPr>
    </w:p>
    <w:p w14:paraId="3FAB2938" w14:textId="77777777" w:rsidR="008B5949" w:rsidRPr="00B66F58" w:rsidRDefault="008B5949" w:rsidP="00B66F58">
      <w:pPr>
        <w:spacing w:after="0"/>
        <w:jc w:val="center"/>
        <w:rPr>
          <w:rFonts w:ascii="Century" w:hAnsi="Century"/>
          <w:b/>
          <w:sz w:val="28"/>
          <w:szCs w:val="28"/>
        </w:rPr>
      </w:pPr>
      <w:r w:rsidRPr="00B66F58">
        <w:rPr>
          <w:rFonts w:ascii="Century" w:hAnsi="Century"/>
          <w:b/>
          <w:sz w:val="28"/>
          <w:szCs w:val="28"/>
        </w:rPr>
        <w:t>В</w:t>
      </w:r>
      <w:r w:rsidR="00B66F58">
        <w:rPr>
          <w:rFonts w:ascii="Century" w:hAnsi="Century"/>
          <w:b/>
          <w:sz w:val="28"/>
          <w:szCs w:val="28"/>
        </w:rPr>
        <w:t xml:space="preserve"> </w:t>
      </w:r>
      <w:r w:rsidRPr="00B66F58">
        <w:rPr>
          <w:rFonts w:ascii="Century" w:hAnsi="Century"/>
          <w:b/>
          <w:sz w:val="28"/>
          <w:szCs w:val="28"/>
        </w:rPr>
        <w:t>И</w:t>
      </w:r>
      <w:r w:rsidR="00B66F58">
        <w:rPr>
          <w:rFonts w:ascii="Century" w:hAnsi="Century"/>
          <w:b/>
          <w:sz w:val="28"/>
          <w:szCs w:val="28"/>
        </w:rPr>
        <w:t xml:space="preserve"> </w:t>
      </w:r>
      <w:r w:rsidRPr="00B66F58">
        <w:rPr>
          <w:rFonts w:ascii="Century" w:hAnsi="Century"/>
          <w:b/>
          <w:sz w:val="28"/>
          <w:szCs w:val="28"/>
        </w:rPr>
        <w:t>Р</w:t>
      </w:r>
      <w:r w:rsidR="00B66F58">
        <w:rPr>
          <w:rFonts w:ascii="Century" w:hAnsi="Century"/>
          <w:b/>
          <w:sz w:val="28"/>
          <w:szCs w:val="28"/>
        </w:rPr>
        <w:t xml:space="preserve"> </w:t>
      </w:r>
      <w:r w:rsidRPr="00B66F58">
        <w:rPr>
          <w:rFonts w:ascii="Century" w:hAnsi="Century"/>
          <w:b/>
          <w:sz w:val="28"/>
          <w:szCs w:val="28"/>
        </w:rPr>
        <w:t>І</w:t>
      </w:r>
      <w:r w:rsidR="00B66F58">
        <w:rPr>
          <w:rFonts w:ascii="Century" w:hAnsi="Century"/>
          <w:b/>
          <w:sz w:val="28"/>
          <w:szCs w:val="28"/>
        </w:rPr>
        <w:t xml:space="preserve"> </w:t>
      </w:r>
      <w:r w:rsidRPr="00B66F58">
        <w:rPr>
          <w:rFonts w:ascii="Century" w:hAnsi="Century"/>
          <w:b/>
          <w:sz w:val="28"/>
          <w:szCs w:val="28"/>
        </w:rPr>
        <w:t>Ш</w:t>
      </w:r>
      <w:r w:rsidR="00B66F58">
        <w:rPr>
          <w:rFonts w:ascii="Century" w:hAnsi="Century"/>
          <w:b/>
          <w:sz w:val="28"/>
          <w:szCs w:val="28"/>
        </w:rPr>
        <w:t xml:space="preserve"> </w:t>
      </w:r>
      <w:r w:rsidRPr="00B66F58">
        <w:rPr>
          <w:rFonts w:ascii="Century" w:hAnsi="Century"/>
          <w:b/>
          <w:sz w:val="28"/>
          <w:szCs w:val="28"/>
        </w:rPr>
        <w:t>И</w:t>
      </w:r>
      <w:r w:rsidR="00B66F58">
        <w:rPr>
          <w:rFonts w:ascii="Century" w:hAnsi="Century"/>
          <w:b/>
          <w:sz w:val="28"/>
          <w:szCs w:val="28"/>
        </w:rPr>
        <w:t xml:space="preserve"> </w:t>
      </w:r>
      <w:r w:rsidRPr="00B66F58">
        <w:rPr>
          <w:rFonts w:ascii="Century" w:hAnsi="Century"/>
          <w:b/>
          <w:sz w:val="28"/>
          <w:szCs w:val="28"/>
        </w:rPr>
        <w:t>Л</w:t>
      </w:r>
      <w:r w:rsidR="00B66F58">
        <w:rPr>
          <w:rFonts w:ascii="Century" w:hAnsi="Century"/>
          <w:b/>
          <w:sz w:val="28"/>
          <w:szCs w:val="28"/>
        </w:rPr>
        <w:t xml:space="preserve"> </w:t>
      </w:r>
      <w:r w:rsidRPr="00B66F58">
        <w:rPr>
          <w:rFonts w:ascii="Century" w:hAnsi="Century"/>
          <w:b/>
          <w:sz w:val="28"/>
          <w:szCs w:val="28"/>
        </w:rPr>
        <w:t>А:</w:t>
      </w:r>
    </w:p>
    <w:p w14:paraId="24592775" w14:textId="77777777" w:rsidR="00573F74" w:rsidRPr="00B66F58" w:rsidRDefault="00573F74" w:rsidP="00B66F58">
      <w:pPr>
        <w:spacing w:after="0"/>
        <w:jc w:val="both"/>
        <w:rPr>
          <w:rFonts w:ascii="Century" w:hAnsi="Century"/>
          <w:sz w:val="16"/>
          <w:szCs w:val="16"/>
        </w:rPr>
      </w:pPr>
    </w:p>
    <w:p w14:paraId="0B4B6C61" w14:textId="45F7B45B" w:rsidR="00FC49AF" w:rsidRPr="00B66F58" w:rsidRDefault="006E33D4" w:rsidP="00B66F58">
      <w:pPr>
        <w:spacing w:after="0"/>
        <w:jc w:val="both"/>
        <w:rPr>
          <w:rFonts w:ascii="Century" w:hAnsi="Century"/>
          <w:sz w:val="28"/>
          <w:szCs w:val="28"/>
        </w:rPr>
      </w:pPr>
      <w:r w:rsidRPr="00B66F58">
        <w:rPr>
          <w:rFonts w:ascii="Century" w:hAnsi="Century"/>
          <w:sz w:val="28"/>
          <w:szCs w:val="28"/>
        </w:rPr>
        <w:t>1.</w:t>
      </w:r>
      <w:r w:rsidR="00C67C47">
        <w:rPr>
          <w:rFonts w:ascii="Century" w:hAnsi="Century"/>
          <w:sz w:val="28"/>
          <w:szCs w:val="28"/>
        </w:rPr>
        <w:tab/>
      </w:r>
      <w:r w:rsidR="00573F74" w:rsidRPr="00B66F58">
        <w:rPr>
          <w:rFonts w:ascii="Century" w:hAnsi="Century"/>
          <w:sz w:val="28"/>
          <w:szCs w:val="28"/>
        </w:rPr>
        <w:t xml:space="preserve">Встановити  </w:t>
      </w:r>
      <w:r w:rsidR="00EF4579" w:rsidRPr="00B66F58">
        <w:rPr>
          <w:rFonts w:ascii="Century" w:hAnsi="Century"/>
          <w:sz w:val="28"/>
          <w:szCs w:val="28"/>
        </w:rPr>
        <w:t xml:space="preserve">граничний </w:t>
      </w:r>
      <w:r w:rsidR="00573F74" w:rsidRPr="00B66F58">
        <w:rPr>
          <w:rFonts w:ascii="Century" w:hAnsi="Century"/>
          <w:sz w:val="28"/>
          <w:szCs w:val="28"/>
        </w:rPr>
        <w:t>розмір кошторисної заробітної плати, що буде  застосовуватися при визначенні вартості нового та розпочатого будівництва, реконструкці</w:t>
      </w:r>
      <w:r w:rsidR="000206F9" w:rsidRPr="00B66F58">
        <w:rPr>
          <w:rFonts w:ascii="Century" w:hAnsi="Century"/>
          <w:sz w:val="28"/>
          <w:szCs w:val="28"/>
        </w:rPr>
        <w:t>ї, капітального ремонту</w:t>
      </w:r>
      <w:r w:rsidR="00573F74" w:rsidRPr="00B66F58">
        <w:rPr>
          <w:rFonts w:ascii="Century" w:hAnsi="Century"/>
          <w:sz w:val="28"/>
          <w:szCs w:val="28"/>
        </w:rPr>
        <w:t xml:space="preserve">, технічного переоснащення об’єктів за рахунок </w:t>
      </w:r>
      <w:r w:rsidR="000206F9" w:rsidRPr="00B66F58">
        <w:rPr>
          <w:rFonts w:ascii="Century" w:hAnsi="Century"/>
          <w:sz w:val="28"/>
          <w:szCs w:val="28"/>
        </w:rPr>
        <w:t>бюджетних коштів</w:t>
      </w:r>
      <w:r w:rsidR="002666FC" w:rsidRPr="00B66F58">
        <w:rPr>
          <w:rFonts w:ascii="Century" w:hAnsi="Century"/>
          <w:sz w:val="28"/>
          <w:szCs w:val="28"/>
        </w:rPr>
        <w:t xml:space="preserve">, </w:t>
      </w:r>
      <w:r w:rsidR="000206F9" w:rsidRPr="00B66F58">
        <w:rPr>
          <w:rFonts w:ascii="Century" w:hAnsi="Century"/>
          <w:sz w:val="28"/>
          <w:szCs w:val="28"/>
        </w:rPr>
        <w:t xml:space="preserve">коштів </w:t>
      </w:r>
      <w:r w:rsidR="000206F9" w:rsidRPr="00B66F58">
        <w:rPr>
          <w:rFonts w:ascii="Century" w:hAnsi="Century"/>
          <w:sz w:val="28"/>
          <w:szCs w:val="28"/>
        </w:rPr>
        <w:lastRenderedPageBreak/>
        <w:t xml:space="preserve">комунальних підприємств, установ та організацій, </w:t>
      </w:r>
      <w:r w:rsidR="002666FC" w:rsidRPr="00B66F58">
        <w:rPr>
          <w:rFonts w:ascii="Century" w:hAnsi="Century"/>
          <w:sz w:val="28"/>
          <w:szCs w:val="28"/>
        </w:rPr>
        <w:t xml:space="preserve">що відповідає середньому розряду складності робіт у будівництві 3,8 на </w:t>
      </w:r>
      <w:r w:rsidR="00573F74" w:rsidRPr="00B66F58">
        <w:rPr>
          <w:rFonts w:ascii="Century" w:hAnsi="Century"/>
          <w:sz w:val="28"/>
          <w:szCs w:val="28"/>
        </w:rPr>
        <w:t>2021</w:t>
      </w:r>
      <w:r w:rsidR="002666FC" w:rsidRPr="00B66F58">
        <w:rPr>
          <w:rFonts w:ascii="Century" w:hAnsi="Century"/>
          <w:sz w:val="28"/>
          <w:szCs w:val="28"/>
        </w:rPr>
        <w:t>рік -</w:t>
      </w:r>
      <w:r w:rsidR="00573F74" w:rsidRPr="00B66F58">
        <w:rPr>
          <w:rFonts w:ascii="Century" w:hAnsi="Century"/>
          <w:sz w:val="28"/>
          <w:szCs w:val="28"/>
        </w:rPr>
        <w:t xml:space="preserve">  1</w:t>
      </w:r>
      <w:r w:rsidR="000206F9" w:rsidRPr="00B66F58">
        <w:rPr>
          <w:rFonts w:ascii="Century" w:hAnsi="Century"/>
          <w:sz w:val="28"/>
          <w:szCs w:val="28"/>
        </w:rPr>
        <w:t>3</w:t>
      </w:r>
      <w:r w:rsidR="00573F74" w:rsidRPr="00B66F58">
        <w:rPr>
          <w:rFonts w:ascii="Century" w:hAnsi="Century"/>
          <w:sz w:val="28"/>
          <w:szCs w:val="28"/>
        </w:rPr>
        <w:t>000,00 (</w:t>
      </w:r>
      <w:r w:rsidR="00841A7F" w:rsidRPr="00B66F58">
        <w:rPr>
          <w:rFonts w:ascii="Century" w:hAnsi="Century"/>
          <w:sz w:val="28"/>
          <w:szCs w:val="28"/>
        </w:rPr>
        <w:t>тринадц</w:t>
      </w:r>
      <w:r w:rsidR="00573F74" w:rsidRPr="00B66F58">
        <w:rPr>
          <w:rFonts w:ascii="Century" w:hAnsi="Century"/>
          <w:sz w:val="28"/>
          <w:szCs w:val="28"/>
        </w:rPr>
        <w:t>ять тисяч грн. 00 коп.)</w:t>
      </w:r>
    </w:p>
    <w:p w14:paraId="6789738B" w14:textId="7E99690C" w:rsidR="008B5949" w:rsidRPr="00B66F58" w:rsidRDefault="006E33D4" w:rsidP="00B66F58">
      <w:pPr>
        <w:spacing w:after="0"/>
        <w:jc w:val="both"/>
        <w:rPr>
          <w:rFonts w:ascii="Century" w:hAnsi="Century"/>
          <w:sz w:val="28"/>
          <w:szCs w:val="28"/>
          <w:u w:val="single"/>
        </w:rPr>
      </w:pPr>
      <w:r w:rsidRPr="00B66F58">
        <w:rPr>
          <w:rFonts w:ascii="Century" w:hAnsi="Century"/>
          <w:sz w:val="28"/>
          <w:szCs w:val="28"/>
        </w:rPr>
        <w:t>2.</w:t>
      </w:r>
      <w:r w:rsidR="00C67C47">
        <w:rPr>
          <w:rFonts w:ascii="Century" w:hAnsi="Century"/>
          <w:sz w:val="28"/>
          <w:szCs w:val="28"/>
        </w:rPr>
        <w:tab/>
      </w:r>
      <w:r w:rsidR="006B75D2" w:rsidRPr="00B66F58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</w:t>
      </w:r>
      <w:r w:rsidR="00FC49AF" w:rsidRPr="00B66F58">
        <w:rPr>
          <w:rFonts w:ascii="Century" w:hAnsi="Century"/>
          <w:sz w:val="28"/>
          <w:szCs w:val="28"/>
        </w:rPr>
        <w:t xml:space="preserve">з питань бюджету, соціально-економічного розвитку, комунального майна і приватизації (І. Мєскало) та </w:t>
      </w:r>
      <w:r w:rsidR="006B75D2" w:rsidRPr="00B66F58">
        <w:rPr>
          <w:rFonts w:ascii="Century" w:hAnsi="Century"/>
          <w:sz w:val="28"/>
          <w:szCs w:val="28"/>
        </w:rPr>
        <w:t>з питань ЖКГ, дорожньої  інфраструктури, енергетики, підприємства (В. Пуцило)</w:t>
      </w:r>
      <w:r w:rsidR="00FC49AF" w:rsidRPr="00B66F58">
        <w:rPr>
          <w:rFonts w:ascii="Century" w:hAnsi="Century"/>
          <w:sz w:val="28"/>
          <w:szCs w:val="28"/>
        </w:rPr>
        <w:t>.</w:t>
      </w:r>
    </w:p>
    <w:p w14:paraId="1F227F14" w14:textId="77777777" w:rsidR="00573F74" w:rsidRPr="00B66F58" w:rsidRDefault="00573F74" w:rsidP="00573F74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0971E51B" w14:textId="77777777" w:rsidR="008B5949" w:rsidRPr="00B66F58" w:rsidRDefault="006A50BF" w:rsidP="006A50B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  <w:r w:rsidRPr="00B66F58">
        <w:rPr>
          <w:rFonts w:ascii="Century" w:hAnsi="Century"/>
          <w:sz w:val="28"/>
          <w:szCs w:val="28"/>
          <w:lang w:val="uk-UA"/>
        </w:rPr>
        <w:tab/>
        <w:t xml:space="preserve"> </w:t>
      </w:r>
      <w:r w:rsidR="004360DC" w:rsidRPr="00B66F58">
        <w:rPr>
          <w:rFonts w:ascii="Century" w:hAnsi="Century"/>
          <w:sz w:val="28"/>
          <w:szCs w:val="28"/>
          <w:lang w:val="uk-UA"/>
        </w:rPr>
        <w:t>Міський голова</w:t>
      </w:r>
      <w:r w:rsidR="008B5949" w:rsidRPr="00B66F58">
        <w:rPr>
          <w:rFonts w:ascii="Century" w:hAnsi="Century"/>
          <w:sz w:val="28"/>
          <w:szCs w:val="28"/>
          <w:lang w:val="uk-UA"/>
        </w:rPr>
        <w:tab/>
      </w:r>
      <w:r w:rsidR="008B5949" w:rsidRPr="00B66F58">
        <w:rPr>
          <w:rFonts w:ascii="Century" w:hAnsi="Century"/>
          <w:sz w:val="28"/>
          <w:szCs w:val="28"/>
          <w:lang w:val="uk-UA"/>
        </w:rPr>
        <w:tab/>
      </w:r>
      <w:r w:rsidR="004360DC" w:rsidRPr="00B66F58">
        <w:rPr>
          <w:rFonts w:ascii="Century" w:hAnsi="Century"/>
          <w:sz w:val="28"/>
          <w:szCs w:val="28"/>
          <w:lang w:val="uk-UA"/>
        </w:rPr>
        <w:t xml:space="preserve">            </w:t>
      </w:r>
      <w:r w:rsidR="008B5949" w:rsidRPr="00B66F58">
        <w:rPr>
          <w:rFonts w:ascii="Century" w:hAnsi="Century"/>
          <w:sz w:val="28"/>
          <w:szCs w:val="28"/>
          <w:lang w:val="uk-UA"/>
        </w:rPr>
        <w:tab/>
      </w:r>
      <w:r w:rsidR="008B5949" w:rsidRPr="00B66F58">
        <w:rPr>
          <w:rFonts w:ascii="Century" w:hAnsi="Century"/>
          <w:sz w:val="28"/>
          <w:szCs w:val="28"/>
          <w:lang w:val="uk-UA"/>
        </w:rPr>
        <w:tab/>
      </w:r>
      <w:r w:rsidR="004360DC" w:rsidRPr="00B66F58">
        <w:rPr>
          <w:rFonts w:ascii="Century" w:hAnsi="Century"/>
          <w:sz w:val="28"/>
          <w:szCs w:val="28"/>
          <w:lang w:val="uk-UA"/>
        </w:rPr>
        <w:t xml:space="preserve">Володимир </w:t>
      </w:r>
      <w:r w:rsidR="00A54BE9" w:rsidRPr="00B66F58">
        <w:rPr>
          <w:rFonts w:ascii="Century" w:hAnsi="Century"/>
          <w:sz w:val="28"/>
          <w:szCs w:val="28"/>
          <w:lang w:val="uk-UA"/>
        </w:rPr>
        <w:t xml:space="preserve"> Р</w:t>
      </w:r>
      <w:r w:rsidR="004360DC" w:rsidRPr="00B66F58">
        <w:rPr>
          <w:rFonts w:ascii="Century" w:hAnsi="Century"/>
          <w:sz w:val="28"/>
          <w:szCs w:val="28"/>
          <w:lang w:val="uk-UA"/>
        </w:rPr>
        <w:t>ЕМЕНЯК</w:t>
      </w:r>
    </w:p>
    <w:sectPr w:rsidR="008B5949" w:rsidRPr="00B66F58" w:rsidSect="00B66F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07A24" w14:textId="77777777" w:rsidR="007D49EE" w:rsidRDefault="007D49EE" w:rsidP="00B66F58">
      <w:pPr>
        <w:spacing w:after="0" w:line="240" w:lineRule="auto"/>
      </w:pPr>
      <w:r>
        <w:separator/>
      </w:r>
    </w:p>
  </w:endnote>
  <w:endnote w:type="continuationSeparator" w:id="0">
    <w:p w14:paraId="2C4B1160" w14:textId="77777777" w:rsidR="007D49EE" w:rsidRDefault="007D49EE" w:rsidP="00B66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9D7A7" w14:textId="77777777" w:rsidR="007D49EE" w:rsidRDefault="007D49EE" w:rsidP="00B66F58">
      <w:pPr>
        <w:spacing w:after="0" w:line="240" w:lineRule="auto"/>
      </w:pPr>
      <w:r>
        <w:separator/>
      </w:r>
    </w:p>
  </w:footnote>
  <w:footnote w:type="continuationSeparator" w:id="0">
    <w:p w14:paraId="4A921147" w14:textId="77777777" w:rsidR="007D49EE" w:rsidRDefault="007D49EE" w:rsidP="00B66F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1336C"/>
    <w:rsid w:val="000206F9"/>
    <w:rsid w:val="00051DF6"/>
    <w:rsid w:val="000A6C8D"/>
    <w:rsid w:val="000B3701"/>
    <w:rsid w:val="00116217"/>
    <w:rsid w:val="00182A9D"/>
    <w:rsid w:val="001A5749"/>
    <w:rsid w:val="001A5D8B"/>
    <w:rsid w:val="001F4785"/>
    <w:rsid w:val="002130F7"/>
    <w:rsid w:val="00261333"/>
    <w:rsid w:val="002666FC"/>
    <w:rsid w:val="00294600"/>
    <w:rsid w:val="002A1D4D"/>
    <w:rsid w:val="002B2E39"/>
    <w:rsid w:val="002E5C08"/>
    <w:rsid w:val="002F7488"/>
    <w:rsid w:val="003069DE"/>
    <w:rsid w:val="00330A68"/>
    <w:rsid w:val="00357AC9"/>
    <w:rsid w:val="003665FB"/>
    <w:rsid w:val="0037376B"/>
    <w:rsid w:val="00402BDE"/>
    <w:rsid w:val="004100D7"/>
    <w:rsid w:val="004360DC"/>
    <w:rsid w:val="00475862"/>
    <w:rsid w:val="00493AED"/>
    <w:rsid w:val="004B2CB1"/>
    <w:rsid w:val="004D3858"/>
    <w:rsid w:val="00553A26"/>
    <w:rsid w:val="0057119E"/>
    <w:rsid w:val="00573F74"/>
    <w:rsid w:val="005D70CE"/>
    <w:rsid w:val="005E7BE2"/>
    <w:rsid w:val="005F2441"/>
    <w:rsid w:val="006025B1"/>
    <w:rsid w:val="00612156"/>
    <w:rsid w:val="006914DE"/>
    <w:rsid w:val="006A0B1A"/>
    <w:rsid w:val="006A50BF"/>
    <w:rsid w:val="006B32DA"/>
    <w:rsid w:val="006B75D2"/>
    <w:rsid w:val="006E33D4"/>
    <w:rsid w:val="007060D8"/>
    <w:rsid w:val="00715D6C"/>
    <w:rsid w:val="00745AF1"/>
    <w:rsid w:val="0075600C"/>
    <w:rsid w:val="00777310"/>
    <w:rsid w:val="007841D8"/>
    <w:rsid w:val="007948A3"/>
    <w:rsid w:val="007D49EE"/>
    <w:rsid w:val="0080197B"/>
    <w:rsid w:val="00804AAE"/>
    <w:rsid w:val="00823844"/>
    <w:rsid w:val="00841A7F"/>
    <w:rsid w:val="00853AC6"/>
    <w:rsid w:val="0088293B"/>
    <w:rsid w:val="00887951"/>
    <w:rsid w:val="008911FB"/>
    <w:rsid w:val="0089657D"/>
    <w:rsid w:val="008A4233"/>
    <w:rsid w:val="008B5949"/>
    <w:rsid w:val="008C253D"/>
    <w:rsid w:val="008D0D4B"/>
    <w:rsid w:val="00916986"/>
    <w:rsid w:val="00945276"/>
    <w:rsid w:val="00953D8A"/>
    <w:rsid w:val="00954878"/>
    <w:rsid w:val="00993099"/>
    <w:rsid w:val="00993223"/>
    <w:rsid w:val="009A6BF9"/>
    <w:rsid w:val="009D1040"/>
    <w:rsid w:val="00A0065C"/>
    <w:rsid w:val="00A153CE"/>
    <w:rsid w:val="00A2438D"/>
    <w:rsid w:val="00A54BE9"/>
    <w:rsid w:val="00A730CA"/>
    <w:rsid w:val="00A87BF7"/>
    <w:rsid w:val="00A916AC"/>
    <w:rsid w:val="00AB3B40"/>
    <w:rsid w:val="00AB442E"/>
    <w:rsid w:val="00AF2438"/>
    <w:rsid w:val="00B04AEC"/>
    <w:rsid w:val="00B11DF0"/>
    <w:rsid w:val="00B20687"/>
    <w:rsid w:val="00B26D2E"/>
    <w:rsid w:val="00B3078E"/>
    <w:rsid w:val="00B56A02"/>
    <w:rsid w:val="00B66F58"/>
    <w:rsid w:val="00B77DF1"/>
    <w:rsid w:val="00B906AC"/>
    <w:rsid w:val="00BA0149"/>
    <w:rsid w:val="00BD2E6E"/>
    <w:rsid w:val="00C0076F"/>
    <w:rsid w:val="00C036AC"/>
    <w:rsid w:val="00C14DA0"/>
    <w:rsid w:val="00C42569"/>
    <w:rsid w:val="00C67C47"/>
    <w:rsid w:val="00CC0948"/>
    <w:rsid w:val="00CD277F"/>
    <w:rsid w:val="00CF6064"/>
    <w:rsid w:val="00D01EB5"/>
    <w:rsid w:val="00D15BED"/>
    <w:rsid w:val="00D772F3"/>
    <w:rsid w:val="00D92BC0"/>
    <w:rsid w:val="00D93433"/>
    <w:rsid w:val="00D96306"/>
    <w:rsid w:val="00E259A9"/>
    <w:rsid w:val="00EC621F"/>
    <w:rsid w:val="00EF4579"/>
    <w:rsid w:val="00F876D3"/>
    <w:rsid w:val="00FB10D2"/>
    <w:rsid w:val="00FC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9276A3"/>
  <w15:chartTrackingRefBased/>
  <w15:docId w15:val="{5CADBCCB-FE6E-4F7A-8D93-9A752339A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uiPriority w:val="22"/>
    <w:qFormat/>
    <w:rsid w:val="00475862"/>
    <w:rPr>
      <w:b/>
      <w:bCs/>
    </w:rPr>
  </w:style>
  <w:style w:type="paragraph" w:styleId="a4">
    <w:name w:val="Balloon Text"/>
    <w:basedOn w:val="a"/>
    <w:link w:val="a5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rsid w:val="00330A68"/>
    <w:rPr>
      <w:rFonts w:ascii="Tahoma" w:hAnsi="Tahoma" w:cs="Tahoma"/>
      <w:sz w:val="16"/>
      <w:szCs w:val="16"/>
      <w:lang w:val="uk-UA" w:eastAsia="uk-UA"/>
    </w:rPr>
  </w:style>
  <w:style w:type="table" w:styleId="a6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7">
    <w:name w:val="Hyperlink"/>
    <w:uiPriority w:val="99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0"/>
    <w:rsid w:val="00F876D3"/>
  </w:style>
  <w:style w:type="paragraph" w:styleId="a8">
    <w:name w:val="header"/>
    <w:basedOn w:val="a"/>
    <w:link w:val="a9"/>
    <w:rsid w:val="00B66F5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rsid w:val="00B66F58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rsid w:val="00B66F5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rsid w:val="00B66F58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3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273-1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0931-18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1361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                                                                                Затверджено:   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2133</CharactersWithSpaces>
  <SharedDoc>false</SharedDoc>
  <HLinks>
    <vt:vector size="12" baseType="variant">
      <vt:variant>
        <vt:i4>8323105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https://zakon.rada.gov.ua/laws/show/z0931-18</vt:lpwstr>
      </vt:variant>
      <vt:variant>
        <vt:lpwstr>n2</vt:lpwstr>
      </vt:variant>
      <vt:variant>
        <vt:i4>7405608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https://zakon.rada.gov.ua/laws/show/z0273-17</vt:lpwstr>
      </vt:variant>
      <vt:variant>
        <vt:lpwstr>n7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dc:description/>
  <cp:lastModifiedBy>Secretary</cp:lastModifiedBy>
  <cp:revision>2</cp:revision>
  <cp:lastPrinted>2021-04-19T12:25:00Z</cp:lastPrinted>
  <dcterms:created xsi:type="dcterms:W3CDTF">2021-04-23T11:03:00Z</dcterms:created>
  <dcterms:modified xsi:type="dcterms:W3CDTF">2021-04-23T11:03:00Z</dcterms:modified>
</cp:coreProperties>
</file>